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0A3E21" w:rsidTr="000A3E21">
        <w:tc>
          <w:tcPr>
            <w:tcW w:w="3794" w:type="dxa"/>
          </w:tcPr>
          <w:p w:rsidR="000A3E21" w:rsidRDefault="000A3E21"/>
        </w:tc>
        <w:tc>
          <w:tcPr>
            <w:tcW w:w="5777" w:type="dxa"/>
          </w:tcPr>
          <w:p w:rsidR="000A3E21" w:rsidRDefault="00B26F0E">
            <w:r>
              <w:object w:dxaOrig="9255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64.5pt" o:ole="">
                  <v:imagedata r:id="rId5" o:title=""/>
                </v:shape>
                <o:OLEObject Type="Embed" ProgID="PBrush" ShapeID="_x0000_i1025" DrawAspect="Content" ObjectID="_1625499872" r:id="rId6"/>
              </w:object>
            </w:r>
          </w:p>
        </w:tc>
      </w:tr>
    </w:tbl>
    <w:p w:rsidR="000A3E21" w:rsidRDefault="000A3E21"/>
    <w:p w:rsidR="000A3E21" w:rsidRDefault="000A3E21" w:rsidP="000A3E21">
      <w:pPr>
        <w:jc w:val="center"/>
      </w:pPr>
      <w:r>
        <w:t>Стоимость платных образовательных услуг НДОЧУ «ЦРРДС «Кораблик»</w:t>
      </w:r>
    </w:p>
    <w:p w:rsidR="000A3E21" w:rsidRDefault="000A3E21" w:rsidP="000A3E21">
      <w:pPr>
        <w:jc w:val="center"/>
      </w:pPr>
      <w:r>
        <w:t>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2436"/>
        <w:gridCol w:w="2066"/>
      </w:tblGrid>
      <w:tr w:rsidR="000C4E29" w:rsidTr="00FE6560">
        <w:tc>
          <w:tcPr>
            <w:tcW w:w="3652" w:type="dxa"/>
          </w:tcPr>
          <w:p w:rsidR="000C4E29" w:rsidRDefault="000C4E29">
            <w:r>
              <w:t>Наименование услуги</w:t>
            </w:r>
          </w:p>
        </w:tc>
        <w:tc>
          <w:tcPr>
            <w:tcW w:w="1417" w:type="dxa"/>
          </w:tcPr>
          <w:p w:rsidR="000C4E29" w:rsidRDefault="000C4E29">
            <w:r>
              <w:t>Количество занятий в месяц</w:t>
            </w:r>
          </w:p>
        </w:tc>
        <w:tc>
          <w:tcPr>
            <w:tcW w:w="2436" w:type="dxa"/>
          </w:tcPr>
          <w:p w:rsidR="000C4E29" w:rsidRDefault="000C4E29">
            <w:r>
              <w:t>Стоимость одного занятия</w:t>
            </w:r>
          </w:p>
        </w:tc>
        <w:tc>
          <w:tcPr>
            <w:tcW w:w="2066" w:type="dxa"/>
          </w:tcPr>
          <w:p w:rsidR="000C4E29" w:rsidRDefault="000C4E29">
            <w:r>
              <w:t>Стоимость месячного абонемента</w:t>
            </w:r>
          </w:p>
        </w:tc>
      </w:tr>
      <w:tr w:rsidR="00FE6560" w:rsidTr="00FE6560">
        <w:tc>
          <w:tcPr>
            <w:tcW w:w="3652" w:type="dxa"/>
          </w:tcPr>
          <w:p w:rsidR="00FE6560" w:rsidRDefault="00E9165F">
            <w:r>
              <w:t>УШУ</w:t>
            </w:r>
          </w:p>
        </w:tc>
        <w:tc>
          <w:tcPr>
            <w:tcW w:w="1417" w:type="dxa"/>
          </w:tcPr>
          <w:p w:rsidR="00FE6560" w:rsidRDefault="00E9165F">
            <w:r>
              <w:t>8</w:t>
            </w:r>
          </w:p>
        </w:tc>
        <w:tc>
          <w:tcPr>
            <w:tcW w:w="2436" w:type="dxa"/>
          </w:tcPr>
          <w:p w:rsidR="00FE6560" w:rsidRDefault="00E9165F">
            <w:r>
              <w:t>500</w:t>
            </w:r>
          </w:p>
        </w:tc>
        <w:tc>
          <w:tcPr>
            <w:tcW w:w="2066" w:type="dxa"/>
          </w:tcPr>
          <w:p w:rsidR="00FE6560" w:rsidRDefault="00E9165F">
            <w:r>
              <w:t>4000</w:t>
            </w:r>
          </w:p>
        </w:tc>
      </w:tr>
      <w:tr w:rsidR="006A7751" w:rsidTr="00FE6560">
        <w:tc>
          <w:tcPr>
            <w:tcW w:w="3652" w:type="dxa"/>
          </w:tcPr>
          <w:p w:rsidR="006A7751" w:rsidRDefault="006A7751">
            <w:proofErr w:type="spellStart"/>
            <w:r>
              <w:t>Капоэйра</w:t>
            </w:r>
            <w:proofErr w:type="spellEnd"/>
            <w:r>
              <w:t xml:space="preserve"> для детей</w:t>
            </w:r>
          </w:p>
        </w:tc>
        <w:tc>
          <w:tcPr>
            <w:tcW w:w="1417" w:type="dxa"/>
          </w:tcPr>
          <w:p w:rsidR="006A7751" w:rsidRDefault="006A7751">
            <w:r>
              <w:t>8</w:t>
            </w:r>
          </w:p>
        </w:tc>
        <w:tc>
          <w:tcPr>
            <w:tcW w:w="2436" w:type="dxa"/>
          </w:tcPr>
          <w:p w:rsidR="006A7751" w:rsidRDefault="006A7751">
            <w:r>
              <w:t>500</w:t>
            </w:r>
          </w:p>
        </w:tc>
        <w:tc>
          <w:tcPr>
            <w:tcW w:w="2066" w:type="dxa"/>
          </w:tcPr>
          <w:p w:rsidR="006A7751" w:rsidRDefault="006A7751">
            <w:r>
              <w:t>4000</w:t>
            </w:r>
          </w:p>
        </w:tc>
      </w:tr>
      <w:tr w:rsidR="000C4E29" w:rsidTr="00FE6560">
        <w:tc>
          <w:tcPr>
            <w:tcW w:w="3652" w:type="dxa"/>
          </w:tcPr>
          <w:p w:rsidR="000C4E29" w:rsidRDefault="000C4E29">
            <w:r>
              <w:t>Посещение детского сада</w:t>
            </w:r>
          </w:p>
        </w:tc>
        <w:tc>
          <w:tcPr>
            <w:tcW w:w="1417" w:type="dxa"/>
          </w:tcPr>
          <w:p w:rsidR="000C4E29" w:rsidRDefault="006A7751">
            <w:r>
              <w:t>-</w:t>
            </w:r>
          </w:p>
        </w:tc>
        <w:tc>
          <w:tcPr>
            <w:tcW w:w="2436" w:type="dxa"/>
          </w:tcPr>
          <w:p w:rsidR="000C4E29" w:rsidRDefault="00102B6A">
            <w:r>
              <w:t>---</w:t>
            </w:r>
          </w:p>
        </w:tc>
        <w:tc>
          <w:tcPr>
            <w:tcW w:w="2066" w:type="dxa"/>
          </w:tcPr>
          <w:p w:rsidR="000C4E29" w:rsidRDefault="000C4E29">
            <w:r>
              <w:t>17000</w:t>
            </w:r>
          </w:p>
        </w:tc>
      </w:tr>
      <w:tr w:rsidR="000C4E29" w:rsidTr="00FE6560">
        <w:tc>
          <w:tcPr>
            <w:tcW w:w="3652" w:type="dxa"/>
          </w:tcPr>
          <w:p w:rsidR="000C4E29" w:rsidRDefault="000C4E29">
            <w:r>
              <w:t>Питание</w:t>
            </w:r>
          </w:p>
        </w:tc>
        <w:tc>
          <w:tcPr>
            <w:tcW w:w="1417" w:type="dxa"/>
          </w:tcPr>
          <w:p w:rsidR="000C4E29" w:rsidRDefault="00250E2E">
            <w:r>
              <w:t>22</w:t>
            </w:r>
          </w:p>
        </w:tc>
        <w:tc>
          <w:tcPr>
            <w:tcW w:w="2436" w:type="dxa"/>
          </w:tcPr>
          <w:p w:rsidR="000C4E29" w:rsidRDefault="000C4E29">
            <w:r>
              <w:t>240</w:t>
            </w:r>
          </w:p>
        </w:tc>
        <w:tc>
          <w:tcPr>
            <w:tcW w:w="2066" w:type="dxa"/>
          </w:tcPr>
          <w:p w:rsidR="000C4E29" w:rsidRDefault="00250E2E">
            <w:r>
              <w:t>5280</w:t>
            </w:r>
          </w:p>
        </w:tc>
      </w:tr>
      <w:tr w:rsidR="000C4E29" w:rsidTr="00FE6560">
        <w:tc>
          <w:tcPr>
            <w:tcW w:w="3652" w:type="dxa"/>
          </w:tcPr>
          <w:p w:rsidR="000C4E29" w:rsidRDefault="000C4E29">
            <w:r>
              <w:t>Английский язык</w:t>
            </w:r>
          </w:p>
        </w:tc>
        <w:tc>
          <w:tcPr>
            <w:tcW w:w="1417" w:type="dxa"/>
          </w:tcPr>
          <w:p w:rsidR="000C4E29" w:rsidRDefault="000C4E29">
            <w:r>
              <w:t>8</w:t>
            </w:r>
          </w:p>
        </w:tc>
        <w:tc>
          <w:tcPr>
            <w:tcW w:w="2436" w:type="dxa"/>
          </w:tcPr>
          <w:p w:rsidR="000C4E29" w:rsidRDefault="000C4E29">
            <w:r>
              <w:t>350</w:t>
            </w:r>
          </w:p>
        </w:tc>
        <w:tc>
          <w:tcPr>
            <w:tcW w:w="2066" w:type="dxa"/>
          </w:tcPr>
          <w:p w:rsidR="000C4E29" w:rsidRDefault="000C4E29">
            <w:r>
              <w:t>2360</w:t>
            </w:r>
          </w:p>
        </w:tc>
      </w:tr>
      <w:tr w:rsidR="000C4E29" w:rsidTr="00FE6560">
        <w:tc>
          <w:tcPr>
            <w:tcW w:w="3652" w:type="dxa"/>
          </w:tcPr>
          <w:p w:rsidR="000C4E29" w:rsidRDefault="00250E2E">
            <w:r>
              <w:t>Групповые логопедические занятия</w:t>
            </w:r>
          </w:p>
        </w:tc>
        <w:tc>
          <w:tcPr>
            <w:tcW w:w="1417" w:type="dxa"/>
          </w:tcPr>
          <w:p w:rsidR="000C4E29" w:rsidRDefault="00250E2E">
            <w:r>
              <w:t>8</w:t>
            </w:r>
          </w:p>
        </w:tc>
        <w:tc>
          <w:tcPr>
            <w:tcW w:w="2436" w:type="dxa"/>
          </w:tcPr>
          <w:p w:rsidR="000C4E29" w:rsidRDefault="00102B6A">
            <w:r>
              <w:t>600</w:t>
            </w:r>
          </w:p>
        </w:tc>
        <w:tc>
          <w:tcPr>
            <w:tcW w:w="2066" w:type="dxa"/>
          </w:tcPr>
          <w:p w:rsidR="000C4E29" w:rsidRDefault="00250E2E">
            <w:r>
              <w:t>4800</w:t>
            </w:r>
          </w:p>
        </w:tc>
      </w:tr>
      <w:tr w:rsidR="000C4E29" w:rsidTr="00FE6560">
        <w:tc>
          <w:tcPr>
            <w:tcW w:w="3652" w:type="dxa"/>
          </w:tcPr>
          <w:p w:rsidR="000C4E29" w:rsidRDefault="00250E2E">
            <w:r>
              <w:t>Индивидуальные логопедические занятия</w:t>
            </w:r>
          </w:p>
        </w:tc>
        <w:tc>
          <w:tcPr>
            <w:tcW w:w="1417" w:type="dxa"/>
          </w:tcPr>
          <w:p w:rsidR="000C4E29" w:rsidRDefault="00250E2E">
            <w:r>
              <w:t>8</w:t>
            </w:r>
          </w:p>
        </w:tc>
        <w:tc>
          <w:tcPr>
            <w:tcW w:w="2436" w:type="dxa"/>
          </w:tcPr>
          <w:p w:rsidR="000C4E29" w:rsidRDefault="00250E2E">
            <w:r>
              <w:t>1200</w:t>
            </w:r>
          </w:p>
        </w:tc>
        <w:tc>
          <w:tcPr>
            <w:tcW w:w="2066" w:type="dxa"/>
          </w:tcPr>
          <w:p w:rsidR="000C4E29" w:rsidRDefault="00250E2E">
            <w:r>
              <w:t>8000</w:t>
            </w:r>
          </w:p>
        </w:tc>
      </w:tr>
      <w:tr w:rsidR="000C4E29" w:rsidTr="00FE6560">
        <w:tc>
          <w:tcPr>
            <w:tcW w:w="3652" w:type="dxa"/>
          </w:tcPr>
          <w:p w:rsidR="000C4E29" w:rsidRDefault="00102B6A" w:rsidP="00566229">
            <w:r>
              <w:t>Группа при</w:t>
            </w:r>
            <w:r w:rsidR="000C4E29">
              <w:t>смотра и ухода</w:t>
            </w:r>
          </w:p>
        </w:tc>
        <w:tc>
          <w:tcPr>
            <w:tcW w:w="1417" w:type="dxa"/>
          </w:tcPr>
          <w:p w:rsidR="000C4E29" w:rsidRDefault="006A7751" w:rsidP="00566229">
            <w:r>
              <w:t>-</w:t>
            </w:r>
          </w:p>
        </w:tc>
        <w:tc>
          <w:tcPr>
            <w:tcW w:w="2436" w:type="dxa"/>
          </w:tcPr>
          <w:p w:rsidR="000C4E29" w:rsidRDefault="006A7751" w:rsidP="00566229">
            <w:r>
              <w:t>---</w:t>
            </w:r>
          </w:p>
        </w:tc>
        <w:tc>
          <w:tcPr>
            <w:tcW w:w="2066" w:type="dxa"/>
          </w:tcPr>
          <w:p w:rsidR="000C4E29" w:rsidRDefault="000C4E29" w:rsidP="00566229">
            <w:r>
              <w:t>25500</w:t>
            </w:r>
          </w:p>
        </w:tc>
      </w:tr>
      <w:tr w:rsidR="000C4E29" w:rsidTr="00FE6560">
        <w:tc>
          <w:tcPr>
            <w:tcW w:w="3652" w:type="dxa"/>
          </w:tcPr>
          <w:p w:rsidR="000C4E29" w:rsidRDefault="00FE6560">
            <w:r>
              <w:t>Индивидуально-групповое сопровождение</w:t>
            </w:r>
            <w:r w:rsidR="006F7310">
              <w:t xml:space="preserve"> (футбол, бассейн, подготовка к школе)</w:t>
            </w:r>
          </w:p>
        </w:tc>
        <w:tc>
          <w:tcPr>
            <w:tcW w:w="1417" w:type="dxa"/>
          </w:tcPr>
          <w:p w:rsidR="000C4E29" w:rsidRDefault="006F7310">
            <w:r>
              <w:t>-</w:t>
            </w:r>
          </w:p>
        </w:tc>
        <w:tc>
          <w:tcPr>
            <w:tcW w:w="2436" w:type="dxa"/>
          </w:tcPr>
          <w:p w:rsidR="000C4E29" w:rsidRDefault="00FE6560">
            <w:r>
              <w:t>---</w:t>
            </w:r>
          </w:p>
        </w:tc>
        <w:tc>
          <w:tcPr>
            <w:tcW w:w="2066" w:type="dxa"/>
          </w:tcPr>
          <w:p w:rsidR="000C4E29" w:rsidRDefault="00FE6560">
            <w:r>
              <w:t>3420</w:t>
            </w:r>
          </w:p>
        </w:tc>
      </w:tr>
    </w:tbl>
    <w:p w:rsidR="003D60FE" w:rsidRDefault="003D60FE">
      <w:bookmarkStart w:id="0" w:name="_GoBack"/>
      <w:bookmarkEnd w:id="0"/>
    </w:p>
    <w:sectPr w:rsidR="003D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4D"/>
    <w:rsid w:val="000A3E21"/>
    <w:rsid w:val="000C4E29"/>
    <w:rsid w:val="00102B6A"/>
    <w:rsid w:val="0015794D"/>
    <w:rsid w:val="00250E2E"/>
    <w:rsid w:val="003D60FE"/>
    <w:rsid w:val="006A7751"/>
    <w:rsid w:val="006F7310"/>
    <w:rsid w:val="00784055"/>
    <w:rsid w:val="00784859"/>
    <w:rsid w:val="00B26F0E"/>
    <w:rsid w:val="00E9165F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2019-07-24T15:38:00Z</dcterms:created>
  <dcterms:modified xsi:type="dcterms:W3CDTF">2019-07-24T15:58:00Z</dcterms:modified>
</cp:coreProperties>
</file>